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1A" w:rsidRDefault="009D03F1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3pt;margin-top:38.4pt;width:63.85pt;height:25.45pt;z-index:-125829376;mso-wrap-distance-left:5pt;mso-wrap-distance-right: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pict>
          <v:shape id="_x0000_s1027" type="#_x0000_t75" style="position:absolute;margin-left:149.05pt;margin-top:64.3pt;width:69.1pt;height:8.15pt;z-index:-125829375;mso-wrap-distance-left:16.25pt;mso-wrap-distance-top:1.2pt;mso-wrap-distance-right:5pt;mso-wrap-distance-bottom:4.8pt;mso-position-horizontal-relative:margin" wrapcoords="0 0 21600 0 21600 21600 0 21600 0 0">
            <v:imagedata r:id="rId8" o:title="image2"/>
            <w10:wrap type="square" anchorx="margin"/>
          </v:shape>
        </w:pict>
      </w:r>
    </w:p>
    <w:p w:rsidR="00A2661A" w:rsidRDefault="009D03F1">
      <w:pPr>
        <w:pStyle w:val="30"/>
        <w:shd w:val="clear" w:color="auto" w:fill="auto"/>
        <w:ind w:left="20" w:firstLine="0"/>
      </w:pPr>
      <w:r>
        <w:rPr>
          <w:rStyle w:val="31"/>
          <w:b/>
          <w:bCs/>
        </w:rPr>
        <w:t>«УТВЕРЖДАЮ»</w:t>
      </w:r>
    </w:p>
    <w:p w:rsidR="00A2661A" w:rsidRDefault="009D03F1">
      <w:pPr>
        <w:pStyle w:val="30"/>
        <w:shd w:val="clear" w:color="auto" w:fill="auto"/>
        <w:ind w:left="20" w:firstLine="0"/>
      </w:pPr>
      <w:r>
        <w:rPr>
          <w:rStyle w:val="31"/>
          <w:b/>
          <w:bCs/>
        </w:rPr>
        <w:t>Руководитель</w:t>
      </w:r>
    </w:p>
    <w:p w:rsidR="00A2661A" w:rsidRDefault="009D03F1">
      <w:pPr>
        <w:pStyle w:val="30"/>
        <w:shd w:val="clear" w:color="auto" w:fill="auto"/>
        <w:spacing w:after="296"/>
        <w:ind w:left="20" w:firstLine="0"/>
      </w:pPr>
      <w:r>
        <w:rPr>
          <w:rStyle w:val="31"/>
          <w:b/>
          <w:bCs/>
        </w:rPr>
        <w:t>ФГБНУ «Федеральный институт</w:t>
      </w:r>
      <w:r>
        <w:rPr>
          <w:rStyle w:val="31"/>
          <w:b/>
          <w:bCs/>
        </w:rPr>
        <w:br/>
        <w:t xml:space="preserve">педагогических </w:t>
      </w:r>
      <w:proofErr w:type="spellStart"/>
      <w:r>
        <w:rPr>
          <w:rStyle w:val="31"/>
          <w:b/>
          <w:bCs/>
        </w:rPr>
        <w:t>ихмсреннн</w:t>
      </w:r>
      <w:proofErr w:type="spellEnd"/>
      <w:r>
        <w:rPr>
          <w:rStyle w:val="31"/>
          <w:b/>
          <w:bCs/>
        </w:rPr>
        <w:t>»</w:t>
      </w:r>
    </w:p>
    <w:p w:rsidR="00A2661A" w:rsidRDefault="009D03F1">
      <w:pPr>
        <w:pStyle w:val="30"/>
        <w:shd w:val="clear" w:color="auto" w:fill="auto"/>
        <w:tabs>
          <w:tab w:val="left" w:pos="451"/>
          <w:tab w:val="left" w:pos="1392"/>
        </w:tabs>
        <w:spacing w:line="182" w:lineRule="exact"/>
        <w:ind w:left="240"/>
        <w:jc w:val="left"/>
      </w:pPr>
      <w:r>
        <w:rPr>
          <w:rStyle w:val="3Georgia5pt"/>
        </w:rPr>
        <w:t>1</w:t>
      </w:r>
      <w:r>
        <w:rPr>
          <w:rStyle w:val="31"/>
          <w:b/>
          <w:bCs/>
        </w:rPr>
        <w:t xml:space="preserve">. Решетникова </w:t>
      </w:r>
      <w:r>
        <w:rPr>
          <w:rStyle w:val="32"/>
          <w:b/>
          <w:bCs/>
        </w:rPr>
        <w:t>«</w:t>
      </w:r>
      <w:r>
        <w:rPr>
          <w:rStyle w:val="32"/>
          <w:b/>
          <w:bCs/>
        </w:rPr>
        <w:tab/>
      </w:r>
      <w:r>
        <w:rPr>
          <w:rStyle w:val="33"/>
          <w:b/>
          <w:bCs/>
        </w:rPr>
        <w:t xml:space="preserve">» </w:t>
      </w:r>
      <w:r>
        <w:rPr>
          <w:rStyle w:val="34"/>
          <w:b/>
          <w:bCs/>
        </w:rPr>
        <w:t>r</w:t>
      </w:r>
      <w:r w:rsidRPr="00D10C54">
        <w:rPr>
          <w:rStyle w:val="34"/>
          <w:b/>
          <w:bCs/>
          <w:lang w:val="ru-RU"/>
        </w:rPr>
        <w:t>-</w:t>
      </w:r>
      <w:r>
        <w:rPr>
          <w:rStyle w:val="34"/>
          <w:b/>
          <w:bCs/>
        </w:rPr>
        <w:t>w</w:t>
      </w:r>
      <w:r w:rsidRPr="00D10C54">
        <w:rPr>
          <w:rStyle w:val="35"/>
          <w:b/>
          <w:bCs/>
          <w:lang w:eastAsia="en-US" w:bidi="en-US"/>
        </w:rPr>
        <w:tab/>
      </w:r>
      <w:r>
        <w:rPr>
          <w:rStyle w:val="31"/>
          <w:b/>
          <w:bCs/>
        </w:rPr>
        <w:t>2014 г.</w:t>
      </w:r>
    </w:p>
    <w:p w:rsidR="00A2661A" w:rsidRDefault="009D03F1">
      <w:pPr>
        <w:pStyle w:val="30"/>
        <w:shd w:val="clear" w:color="auto" w:fill="auto"/>
        <w:ind w:left="20" w:firstLine="0"/>
      </w:pPr>
      <w:r>
        <w:br w:type="column"/>
      </w:r>
      <w:r>
        <w:rPr>
          <w:rStyle w:val="31"/>
          <w:b/>
          <w:bCs/>
        </w:rPr>
        <w:lastRenderedPageBreak/>
        <w:t>«СОГЛАСОВАНО»</w:t>
      </w:r>
    </w:p>
    <w:p w:rsidR="00A2661A" w:rsidRDefault="009D03F1">
      <w:pPr>
        <w:pStyle w:val="30"/>
        <w:shd w:val="clear" w:color="auto" w:fill="auto"/>
        <w:ind w:left="20" w:firstLine="0"/>
      </w:pPr>
      <w:r>
        <w:rPr>
          <w:rStyle w:val="31"/>
          <w:b/>
          <w:bCs/>
        </w:rPr>
        <w:t>Председатель</w:t>
      </w:r>
    </w:p>
    <w:p w:rsidR="00A2661A" w:rsidRDefault="009D03F1">
      <w:pPr>
        <w:pStyle w:val="30"/>
        <w:shd w:val="clear" w:color="auto" w:fill="auto"/>
        <w:spacing w:after="300"/>
        <w:ind w:left="20" w:firstLine="0"/>
      </w:pPr>
      <w:r>
        <w:rPr>
          <w:rStyle w:val="31"/>
          <w:b/>
          <w:bCs/>
        </w:rPr>
        <w:t>Научно-методического совета</w:t>
      </w:r>
      <w:r>
        <w:rPr>
          <w:rStyle w:val="31"/>
          <w:b/>
          <w:bCs/>
        </w:rPr>
        <w:br/>
        <w:t>ФГБНУ «ФИПИ» но географии</w:t>
      </w:r>
    </w:p>
    <w:p w:rsidR="00A2661A" w:rsidRDefault="009D03F1">
      <w:pPr>
        <w:pStyle w:val="30"/>
        <w:shd w:val="clear" w:color="auto" w:fill="auto"/>
        <w:ind w:firstLine="1520"/>
        <w:jc w:val="left"/>
        <w:sectPr w:rsidR="00A2661A">
          <w:headerReference w:type="default" r:id="rId9"/>
          <w:footerReference w:type="default" r:id="rId10"/>
          <w:pgSz w:w="8400" w:h="11900"/>
          <w:pgMar w:top="1582" w:right="1360" w:bottom="3928" w:left="1987" w:header="0" w:footer="3" w:gutter="0"/>
          <w:cols w:num="2" w:space="355"/>
          <w:noEndnote/>
          <w:titlePg/>
          <w:docGrid w:linePitch="360"/>
        </w:sectPr>
      </w:pPr>
      <w:r>
        <w:rPr>
          <w:rStyle w:val="31"/>
          <w:b/>
          <w:bCs/>
        </w:rPr>
        <w:t>. Яковлева 2014 г.</w:t>
      </w:r>
    </w:p>
    <w:p w:rsidR="00A2661A" w:rsidRDefault="00A2661A">
      <w:pPr>
        <w:spacing w:line="240" w:lineRule="exact"/>
        <w:rPr>
          <w:sz w:val="19"/>
          <w:szCs w:val="19"/>
        </w:rPr>
      </w:pPr>
    </w:p>
    <w:p w:rsidR="00A2661A" w:rsidRDefault="00A2661A">
      <w:pPr>
        <w:spacing w:line="240" w:lineRule="exact"/>
        <w:rPr>
          <w:sz w:val="19"/>
          <w:szCs w:val="19"/>
        </w:rPr>
      </w:pPr>
    </w:p>
    <w:p w:rsidR="00A2661A" w:rsidRDefault="00A2661A">
      <w:pPr>
        <w:spacing w:before="104" w:after="104" w:line="240" w:lineRule="exact"/>
        <w:rPr>
          <w:sz w:val="19"/>
          <w:szCs w:val="19"/>
        </w:rPr>
      </w:pPr>
    </w:p>
    <w:p w:rsidR="00A2661A" w:rsidRDefault="00A2661A">
      <w:pPr>
        <w:rPr>
          <w:sz w:val="2"/>
          <w:szCs w:val="2"/>
        </w:rPr>
        <w:sectPr w:rsidR="00A2661A">
          <w:type w:val="continuous"/>
          <w:pgSz w:w="8400" w:h="11900"/>
          <w:pgMar w:top="1597" w:right="0" w:bottom="1597" w:left="0" w:header="0" w:footer="3" w:gutter="0"/>
          <w:cols w:space="720"/>
          <w:noEndnote/>
          <w:docGrid w:linePitch="360"/>
        </w:sectPr>
      </w:pPr>
    </w:p>
    <w:p w:rsidR="00A2661A" w:rsidRDefault="009D03F1">
      <w:pPr>
        <w:pStyle w:val="40"/>
        <w:shd w:val="clear" w:color="auto" w:fill="auto"/>
        <w:spacing w:after="577"/>
      </w:pPr>
      <w:r>
        <w:lastRenderedPageBreak/>
        <w:t>Государственная итоговая аттестация по образовательным</w:t>
      </w:r>
      <w:r>
        <w:br/>
        <w:t>программам основного общего образования в форме</w:t>
      </w:r>
      <w:r>
        <w:br/>
        <w:t>основного государственного экзамена (ОГЭ)</w:t>
      </w:r>
    </w:p>
    <w:p w:rsidR="00A2661A" w:rsidRDefault="009D03F1">
      <w:pPr>
        <w:pStyle w:val="20"/>
        <w:keepNext/>
        <w:keepLines/>
        <w:shd w:val="clear" w:color="auto" w:fill="auto"/>
        <w:spacing w:before="0"/>
      </w:pPr>
      <w:bookmarkStart w:id="0" w:name="bookmark0"/>
      <w:r>
        <w:t>Кодификатор</w:t>
      </w:r>
      <w:bookmarkEnd w:id="0"/>
    </w:p>
    <w:p w:rsidR="00A2661A" w:rsidRDefault="009D03F1">
      <w:pPr>
        <w:pStyle w:val="20"/>
        <w:keepNext/>
        <w:keepLines/>
        <w:shd w:val="clear" w:color="auto" w:fill="auto"/>
        <w:spacing w:before="0" w:after="530"/>
      </w:pPr>
      <w:bookmarkStart w:id="1" w:name="bookmark1"/>
      <w:r>
        <w:t>элементов содержания и требований к уровню</w:t>
      </w:r>
      <w:r>
        <w:br/>
        <w:t xml:space="preserve">подготовки обучающихся для </w:t>
      </w:r>
      <w:r>
        <w:t>проведения основного</w:t>
      </w:r>
      <w:r>
        <w:br/>
        <w:t>государственного экзамена по ГЕОГРАФИИ</w:t>
      </w:r>
      <w:bookmarkEnd w:id="1"/>
    </w:p>
    <w:p w:rsidR="00A2661A" w:rsidRDefault="009D03F1">
      <w:pPr>
        <w:pStyle w:val="22"/>
        <w:shd w:val="clear" w:color="auto" w:fill="auto"/>
        <w:spacing w:before="0"/>
      </w:pPr>
      <w:r>
        <w:t>подготовлен Федеральным государственным бюджетным</w:t>
      </w:r>
      <w:r>
        <w:br/>
        <w:t>научным учреждением</w:t>
      </w:r>
    </w:p>
    <w:p w:rsidR="00A2661A" w:rsidRDefault="009D03F1">
      <w:pPr>
        <w:pStyle w:val="22"/>
        <w:shd w:val="clear" w:color="auto" w:fill="auto"/>
        <w:spacing w:before="0"/>
        <w:jc w:val="left"/>
        <w:sectPr w:rsidR="00A2661A">
          <w:type w:val="continuous"/>
          <w:pgSz w:w="8400" w:h="11900"/>
          <w:pgMar w:top="1597" w:right="1061" w:bottom="1597" w:left="1329" w:header="0" w:footer="3" w:gutter="0"/>
          <w:cols w:space="720"/>
          <w:noEndnote/>
          <w:docGrid w:linePitch="360"/>
        </w:sectPr>
      </w:pPr>
      <w:r>
        <w:t>«ФЕДЕРАЛЬНЫЙ ИНСТИТУТ ПЕДАГОЕИЧЕСКИХ ИЗМЕРЕНИЙ»</w:t>
      </w:r>
    </w:p>
    <w:p w:rsidR="00A2661A" w:rsidRDefault="009D03F1">
      <w:pPr>
        <w:pStyle w:val="50"/>
        <w:shd w:val="clear" w:color="auto" w:fill="auto"/>
        <w:ind w:left="20"/>
      </w:pPr>
      <w:r>
        <w:lastRenderedPageBreak/>
        <w:t>Кодификатор</w:t>
      </w:r>
    </w:p>
    <w:p w:rsidR="00A2661A" w:rsidRDefault="009D03F1">
      <w:pPr>
        <w:pStyle w:val="50"/>
        <w:shd w:val="clear" w:color="auto" w:fill="auto"/>
        <w:ind w:left="20"/>
      </w:pPr>
      <w:r>
        <w:t xml:space="preserve">элементов содержания и требований к уровню </w:t>
      </w:r>
      <w:r>
        <w:t>подготовки обучающихся</w:t>
      </w:r>
      <w:r>
        <w:br/>
        <w:t>для проведения основного государственного экзамена</w:t>
      </w:r>
    </w:p>
    <w:p w:rsidR="00A2661A" w:rsidRDefault="009D03F1">
      <w:pPr>
        <w:pStyle w:val="10"/>
        <w:keepNext/>
        <w:keepLines/>
        <w:shd w:val="clear" w:color="auto" w:fill="auto"/>
        <w:spacing w:after="149" w:line="240" w:lineRule="exact"/>
        <w:ind w:left="20"/>
      </w:pPr>
      <w:bookmarkStart w:id="2" w:name="bookmark2"/>
      <w:r>
        <w:rPr>
          <w:rStyle w:val="16pt"/>
        </w:rPr>
        <w:t xml:space="preserve">ПО </w:t>
      </w:r>
      <w:r>
        <w:t>ГЕОГРАФИИ</w:t>
      </w:r>
      <w:bookmarkEnd w:id="2"/>
    </w:p>
    <w:p w:rsidR="00A2661A" w:rsidRDefault="009D03F1">
      <w:pPr>
        <w:pStyle w:val="22"/>
        <w:shd w:val="clear" w:color="auto" w:fill="auto"/>
        <w:spacing w:before="0"/>
        <w:ind w:firstLine="520"/>
        <w:jc w:val="both"/>
      </w:pPr>
      <w:r>
        <w:t>Кодификатор элементов содержания и требований к уровню подготовки обучающихся для проведения основного государственного экзамена по географии (далее - кодификатор) являе</w:t>
      </w:r>
      <w:r>
        <w:t>тся одним из документов, определяющих структуру и содержание контрольных измерительных материалов (далее - КИМ). Кодификатор является систематизированным перечнем требований к уровню подготовки выпускников и проверяемых элементов содержания, в котором кажд</w:t>
      </w:r>
      <w:r>
        <w:t>ому объекту соответствует определенный код.</w:t>
      </w:r>
    </w:p>
    <w:p w:rsidR="00A2661A" w:rsidRDefault="009D03F1">
      <w:pPr>
        <w:pStyle w:val="22"/>
        <w:shd w:val="clear" w:color="auto" w:fill="auto"/>
        <w:spacing w:before="0"/>
        <w:ind w:firstLine="520"/>
        <w:jc w:val="both"/>
      </w:pPr>
      <w:r>
        <w:t>Кодификатор составлен на основе Федерального компонента государственного стандарта основного общего образования по географии (приказ Минобразования России от 05.03.2004 № 1089).</w:t>
      </w:r>
    </w:p>
    <w:p w:rsidR="00A2661A" w:rsidRDefault="009D03F1">
      <w:pPr>
        <w:pStyle w:val="22"/>
        <w:shd w:val="clear" w:color="auto" w:fill="auto"/>
        <w:spacing w:before="0"/>
        <w:ind w:firstLine="520"/>
        <w:jc w:val="both"/>
      </w:pPr>
      <w:r>
        <w:t>Кодификатор состоит из двух раздел</w:t>
      </w:r>
      <w:r>
        <w:t>ов:</w:t>
      </w:r>
    </w:p>
    <w:p w:rsidR="00A2661A" w:rsidRDefault="009D03F1">
      <w:pPr>
        <w:pStyle w:val="22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firstLine="520"/>
        <w:jc w:val="both"/>
      </w:pPr>
      <w:r>
        <w:t>Раздел 1. «Перечень элементов содержания, проверяемых на основном государственном экзамене по ГЕОГРАФИИ»;</w:t>
      </w:r>
    </w:p>
    <w:p w:rsidR="00A2661A" w:rsidRDefault="009D03F1">
      <w:pPr>
        <w:pStyle w:val="22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firstLine="520"/>
        <w:jc w:val="both"/>
      </w:pPr>
      <w:r>
        <w:t>Раздел 2. «Перечень требований к уровню подготовки обучающихся, освоивших общеобразовательные программы основного общего образования по ГЕОГРАФИИ»</w:t>
      </w:r>
      <w:r>
        <w:t>.</w:t>
      </w:r>
    </w:p>
    <w:p w:rsidR="00A2661A" w:rsidRDefault="009D03F1">
      <w:pPr>
        <w:pStyle w:val="22"/>
        <w:shd w:val="clear" w:color="auto" w:fill="auto"/>
        <w:tabs>
          <w:tab w:val="left" w:pos="3725"/>
        </w:tabs>
        <w:spacing w:before="0"/>
        <w:ind w:firstLine="520"/>
        <w:jc w:val="both"/>
      </w:pPr>
      <w:r>
        <w:t>В кодификатор не включены элементы содержания, выделенные курсивом в разделе стандарта «Обязательный минимум содержания основных образовательных программ</w:t>
      </w:r>
      <w:proofErr w:type="gramStart"/>
      <w:r>
        <w:t>»:</w:t>
      </w:r>
      <w:r>
        <w:tab/>
      </w:r>
      <w:proofErr w:type="gramEnd"/>
      <w:r>
        <w:t>данное содержание подлежит</w:t>
      </w:r>
    </w:p>
    <w:p w:rsidR="00A2661A" w:rsidRDefault="009D03F1">
      <w:pPr>
        <w:pStyle w:val="22"/>
        <w:shd w:val="clear" w:color="auto" w:fill="auto"/>
        <w:spacing w:before="0" w:after="180"/>
        <w:jc w:val="both"/>
      </w:pPr>
      <w:r>
        <w:t>изучению, но не включено в раздел стандарта «Требования к уровню подгот</w:t>
      </w:r>
      <w:r>
        <w:t>овки выпускников», т.е. не является объектом контроля. Также в кодификатор не включены те требования к уровню подготовки выпускников, достижение которых не может быть проверено в рамках государственной итоговой аттестации.</w:t>
      </w:r>
    </w:p>
    <w:p w:rsidR="00A2661A" w:rsidRDefault="009D03F1">
      <w:pPr>
        <w:pStyle w:val="50"/>
        <w:shd w:val="clear" w:color="auto" w:fill="auto"/>
        <w:spacing w:after="180"/>
        <w:ind w:firstLine="520"/>
        <w:jc w:val="both"/>
      </w:pPr>
      <w:r>
        <w:t>1. Перечень элементов содержания,</w:t>
      </w:r>
      <w:r>
        <w:t xml:space="preserve"> проверяемых на основном государственном экзамене по ГЕОГРАФИИ</w:t>
      </w:r>
    </w:p>
    <w:p w:rsidR="00A2661A" w:rsidRDefault="009D03F1">
      <w:pPr>
        <w:pStyle w:val="22"/>
        <w:shd w:val="clear" w:color="auto" w:fill="auto"/>
        <w:spacing w:before="0"/>
        <w:ind w:firstLine="520"/>
        <w:jc w:val="both"/>
        <w:sectPr w:rsidR="00A2661A">
          <w:pgSz w:w="8400" w:h="11900"/>
          <w:pgMar w:top="1126" w:right="780" w:bottom="1126" w:left="1092" w:header="0" w:footer="3" w:gutter="0"/>
          <w:cols w:space="720"/>
          <w:noEndnote/>
          <w:docGrid w:linePitch="360"/>
        </w:sectPr>
      </w:pPr>
      <w:r>
        <w:t>В первом и втором столбцах таблицы указаны коды содержательных блоков, на которые разбит учебный курс. В первом столбце обозначены коды разделов (крупных содержательных бло</w:t>
      </w:r>
      <w:r>
        <w:t>ков). Во втором столбце указан код элемента содержания (темы), для которого создаются проверочные задания.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83"/>
        <w:gridCol w:w="5285"/>
      </w:tblGrid>
      <w:tr w:rsidR="00A2661A" w:rsidTr="00D10C54">
        <w:tblPrEx>
          <w:tblCellMar>
            <w:top w:w="0" w:type="dxa"/>
            <w:bottom w:w="0" w:type="dxa"/>
          </w:tblCellMar>
        </w:tblPrEx>
        <w:trPr>
          <w:trHeight w:hRule="exact" w:val="1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lastRenderedPageBreak/>
              <w:t>Код</w:t>
            </w:r>
          </w:p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раз</w:t>
            </w:r>
            <w:r>
              <w:rPr>
                <w:rStyle w:val="23"/>
              </w:rPr>
              <w:softHyphen/>
            </w:r>
          </w:p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дела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Код</w:t>
            </w:r>
          </w:p>
          <w:p w:rsidR="00A2661A" w:rsidRDefault="00D10C54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элемен</w:t>
            </w:r>
            <w:proofErr w:type="spellEnd"/>
          </w:p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та</w:t>
            </w:r>
          </w:p>
          <w:p w:rsidR="00D10C54" w:rsidRDefault="00D10C54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/>
            </w:pPr>
            <w:r>
              <w:t>(КЭС)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Элементы содержания, проверяемые в ходе экзамена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>ИСТОЧНИКИ ГЕОГРАФИЧЕСКОЙ ИНФОРМАЦИИ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Pr="00D10C54" w:rsidRDefault="00D10C54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  <w:lang w:eastAsia="en-US" w:bidi="en-US"/>
              </w:rPr>
              <w:t>1.1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Географические модели: </w:t>
            </w:r>
            <w:r>
              <w:rPr>
                <w:rStyle w:val="23"/>
              </w:rPr>
              <w:t>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1.2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Выдающиеся географические исследования, открытия и путешествия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>ПРИРОДА ЗЕМЛИ И ЧЕЛОВЕК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Земля как планета. Форма, размеры, движение Земли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Земная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</w:t>
            </w:r>
            <w:r>
              <w:rPr>
                <w:rStyle w:val="23"/>
              </w:rPr>
              <w:t>рельефа. Минеральные ресурсы Земли, их виды и оценка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Биосфера, ее взаимосвязи с другими геосферами. Разнообразие растений и животных, особенности их распространения. Почвенный </w:t>
            </w:r>
            <w:r>
              <w:rPr>
                <w:rStyle w:val="23"/>
              </w:rPr>
              <w:t>покров. Почва как особое природное образование. Условия образования почв разных типов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Географическая оболочка Земли. Широтная зональность и высотная поясность, цикличность и ритмичность процессов. Территориальные комплексы: природные, </w:t>
            </w:r>
            <w:proofErr w:type="spellStart"/>
            <w:r>
              <w:rPr>
                <w:rStyle w:val="23"/>
              </w:rPr>
              <w:t>природно</w:t>
            </w:r>
            <w:r>
              <w:rPr>
                <w:rStyle w:val="23"/>
              </w:rPr>
              <w:softHyphen/>
            </w:r>
            <w:r>
              <w:rPr>
                <w:rStyle w:val="23"/>
              </w:rPr>
              <w:t>хозяйственные</w:t>
            </w:r>
            <w:proofErr w:type="spellEnd"/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>МАТЕРИКИ, ОКЕАНЫ, НАРОДЫ И СТРАНЫ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3.1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Современный облик планеты Земля. Происхождение материков и впадин океанов. Соотношение суши и океана на Земле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Население Земли. Численность населения Земли. Человеческие расы, этносы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</w:t>
            </w:r>
            <w:r>
              <w:rPr>
                <w:rStyle w:val="23"/>
              </w:rPr>
              <w:t>х основные типы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>ПРИРОДОПОЛЬЗОВАНИЕ И ГЕОЭКОЛОГИЯ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4.1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Влияние хозяйственной деятельности людей на природу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4.2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Основные типы природопользования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4.3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Стихийные явления в литосфере, гидросфере, атмосфере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>ГЕОГРАФИЯ РОССИИ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 xml:space="preserve">Особенности </w:t>
            </w:r>
            <w:r>
              <w:rPr>
                <w:rStyle w:val="28pt"/>
              </w:rPr>
              <w:t>географического положения России</w:t>
            </w:r>
          </w:p>
        </w:tc>
      </w:tr>
    </w:tbl>
    <w:p w:rsidR="00A2661A" w:rsidRDefault="00A2661A">
      <w:pPr>
        <w:framePr w:w="6730" w:wrap="notBeside" w:vAnchor="text" w:hAnchor="text" w:xAlign="center" w:y="1"/>
        <w:rPr>
          <w:sz w:val="2"/>
          <w:szCs w:val="2"/>
        </w:rPr>
      </w:pPr>
    </w:p>
    <w:p w:rsidR="00A2661A" w:rsidRDefault="00A2661A">
      <w:pPr>
        <w:rPr>
          <w:sz w:val="2"/>
          <w:szCs w:val="2"/>
        </w:rPr>
      </w:pPr>
    </w:p>
    <w:p w:rsidR="00A2661A" w:rsidRDefault="00A2661A">
      <w:pPr>
        <w:rPr>
          <w:sz w:val="2"/>
          <w:szCs w:val="2"/>
        </w:rPr>
        <w:sectPr w:rsidR="00A2661A">
          <w:pgSz w:w="8400" w:h="11900"/>
          <w:pgMar w:top="865" w:right="701" w:bottom="865" w:left="9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83"/>
        <w:gridCol w:w="5285"/>
      </w:tblGrid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5.1.1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Территория и акватория, морские и сухопутные границы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5.1.2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Часовые пояса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5.1.3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Административно-территориальное устройство России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>Природа России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Особенности геологического </w:t>
            </w:r>
            <w:r>
              <w:rPr>
                <w:rStyle w:val="23"/>
              </w:rPr>
              <w:t>строения и распространения крупных форм рельефа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Типы климатов, факторы их формирования, климатические пояса. Климат и хозяйственная деятельность людей. Многолетняя мерзлота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Внутренние воды и водные ресурсы, особенности их размещения на </w:t>
            </w:r>
            <w:r>
              <w:rPr>
                <w:rStyle w:val="23"/>
              </w:rPr>
              <w:t>территории страны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Природно-хозяйственные различия морей России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5.2.5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Почвы и почвенные ресурсы. Меры по сохранению плодородия почв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5.2.6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Растительный и животный мир России. Природные зоны. Высотная поясность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>Население России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5.3.1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Численность, естественное движение населения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Половой и возрастной состав населения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Размещение населения. Основная полоса расселения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5.3.4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Направления и типы миграции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5.3.5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Народы и основные религии России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5.3.6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 xml:space="preserve">Городское и сельское </w:t>
            </w:r>
            <w:r>
              <w:rPr>
                <w:rStyle w:val="23"/>
              </w:rPr>
              <w:t>население. Крупнейшие города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>Хозяйство России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5.4.1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Особенности отраслевой и территориальной структуры хозяйства России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5.4.2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Природно-ресурсный потенциал и важнейшие территориальные сочетания природных ресурсов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5.4.3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 xml:space="preserve">География отраслей </w:t>
            </w:r>
            <w:r>
              <w:rPr>
                <w:rStyle w:val="23"/>
              </w:rPr>
              <w:t>промышленности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5.4.4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География сельского хозяйства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5.4.5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еография</w:t>
            </w:r>
            <w:proofErr w:type="spellEnd"/>
            <w:r>
              <w:rPr>
                <w:rStyle w:val="23"/>
              </w:rPr>
              <w:t xml:space="preserve"> важнейших видов транспорта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"/>
              </w:rPr>
              <w:t>Природно-хозяйственное районирование России.</w:t>
            </w:r>
          </w:p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Географические особенности отдельных районов и регионов: Север и Северо-Запад, Центральная Россия, </w:t>
            </w:r>
            <w:r>
              <w:rPr>
                <w:rStyle w:val="23"/>
              </w:rPr>
              <w:t>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61A" w:rsidRDefault="00A2661A">
            <w:pPr>
              <w:framePr w:w="6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5.6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730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</w:rPr>
              <w:t>Россия в современном мире</w:t>
            </w:r>
          </w:p>
        </w:tc>
      </w:tr>
    </w:tbl>
    <w:p w:rsidR="00A2661A" w:rsidRDefault="00A2661A">
      <w:pPr>
        <w:framePr w:w="6730" w:wrap="notBeside" w:vAnchor="text" w:hAnchor="text" w:xAlign="center" w:y="1"/>
        <w:rPr>
          <w:sz w:val="2"/>
          <w:szCs w:val="2"/>
        </w:rPr>
      </w:pPr>
    </w:p>
    <w:p w:rsidR="00A2661A" w:rsidRDefault="00A2661A">
      <w:pPr>
        <w:rPr>
          <w:sz w:val="2"/>
          <w:szCs w:val="2"/>
        </w:rPr>
      </w:pPr>
    </w:p>
    <w:p w:rsidR="00A2661A" w:rsidRDefault="009D03F1">
      <w:pPr>
        <w:pStyle w:val="50"/>
        <w:shd w:val="clear" w:color="auto" w:fill="auto"/>
        <w:spacing w:before="197"/>
        <w:ind w:left="260" w:right="140"/>
        <w:jc w:val="both"/>
      </w:pPr>
      <w:r>
        <w:t xml:space="preserve">2. Перечень требований к уровню подготовки обучающихся, </w:t>
      </w:r>
      <w:r>
        <w:t>освоивших общеобразовательные программы основного общего образования по ГЕОГРАФИИ</w:t>
      </w:r>
    </w:p>
    <w:p w:rsidR="00A2661A" w:rsidRDefault="009D03F1">
      <w:pPr>
        <w:pStyle w:val="22"/>
        <w:shd w:val="clear" w:color="auto" w:fill="auto"/>
        <w:spacing w:before="0"/>
        <w:ind w:left="140" w:right="140" w:firstLine="500"/>
        <w:jc w:val="both"/>
        <w:sectPr w:rsidR="00A2661A">
          <w:pgSz w:w="8400" w:h="11900"/>
          <w:pgMar w:top="880" w:right="686" w:bottom="880" w:left="984" w:header="0" w:footer="3" w:gutter="0"/>
          <w:cols w:space="720"/>
          <w:noEndnote/>
          <w:docGrid w:linePitch="360"/>
        </w:sectPr>
      </w:pPr>
      <w:r>
        <w:t>Перечень требований к уровню подготовки выпускников основной школы, достижение которых проверяется на ОГЭ по географии, составлен на основе раздела «Треб</w:t>
      </w:r>
      <w:r>
        <w:t>ования к уровню подготовки выпускников» Федерального компонента государственного стандарта основного общего образования.</w:t>
      </w:r>
    </w:p>
    <w:p w:rsidR="00A2661A" w:rsidRDefault="009D03F1">
      <w:pPr>
        <w:pStyle w:val="22"/>
        <w:shd w:val="clear" w:color="auto" w:fill="auto"/>
        <w:spacing w:before="0"/>
        <w:ind w:firstLine="580"/>
        <w:jc w:val="both"/>
      </w:pPr>
      <w:r>
        <w:lastRenderedPageBreak/>
        <w:t xml:space="preserve">В первых двух столбцах таблицы приведены коды требований, в третьем - требования к уровню подготовки выпускников, соответствующие этим </w:t>
      </w:r>
      <w:r>
        <w:t>кодам.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027"/>
        <w:gridCol w:w="5030"/>
      </w:tblGrid>
      <w:tr w:rsidR="00A2661A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3"/>
              </w:rPr>
              <w:t>Код</w:t>
            </w:r>
          </w:p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3"/>
              </w:rPr>
              <w:t>раз</w:t>
            </w:r>
            <w:r>
              <w:rPr>
                <w:rStyle w:val="23"/>
              </w:rPr>
              <w:softHyphen/>
            </w:r>
          </w:p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3"/>
              </w:rPr>
              <w:t>дела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3"/>
              </w:rPr>
              <w:t>Код</w:t>
            </w:r>
          </w:p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</w:pPr>
            <w:proofErr w:type="spellStart"/>
            <w:r>
              <w:rPr>
                <w:rStyle w:val="23"/>
              </w:rPr>
              <w:t>контро</w:t>
            </w:r>
            <w:proofErr w:type="spellEnd"/>
            <w:r>
              <w:rPr>
                <w:rStyle w:val="23"/>
              </w:rPr>
              <w:softHyphen/>
            </w:r>
          </w:p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proofErr w:type="spellStart"/>
            <w:r>
              <w:rPr>
                <w:rStyle w:val="23"/>
              </w:rPr>
              <w:t>лируемого</w:t>
            </w:r>
            <w:proofErr w:type="spellEnd"/>
          </w:p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ind w:left="200"/>
              <w:jc w:val="left"/>
            </w:pPr>
            <w:proofErr w:type="spellStart"/>
            <w:r>
              <w:rPr>
                <w:rStyle w:val="23"/>
              </w:rPr>
              <w:t>требова</w:t>
            </w:r>
            <w:proofErr w:type="spellEnd"/>
            <w:r>
              <w:rPr>
                <w:rStyle w:val="23"/>
              </w:rPr>
              <w:softHyphen/>
            </w:r>
          </w:p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  <w:p w:rsidR="00A2661A" w:rsidRDefault="009D03F1" w:rsidP="00D10C54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ind w:left="200"/>
              <w:jc w:val="left"/>
            </w:pPr>
            <w:r>
              <w:rPr>
                <w:rStyle w:val="23"/>
              </w:rPr>
              <w:t>(</w:t>
            </w:r>
            <w:r w:rsidR="00D10C54">
              <w:rPr>
                <w:rStyle w:val="23"/>
              </w:rPr>
              <w:t>КПУ</w:t>
            </w:r>
            <w:r>
              <w:rPr>
                <w:rStyle w:val="23"/>
              </w:rPr>
              <w:t>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1A" w:rsidRDefault="009D03F1" w:rsidP="00B13D9E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3"/>
              </w:rPr>
              <w:t xml:space="preserve">Требования (умения), проверяемые заданиями 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1280"/>
              <w:jc w:val="left"/>
            </w:pPr>
            <w:r>
              <w:rPr>
                <w:rStyle w:val="28pt"/>
              </w:rPr>
              <w:t>Знать / понимать: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Pr="00B13D9E" w:rsidRDefault="00B13D9E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  <w:lang w:eastAsia="en-US" w:bidi="en-US"/>
              </w:rPr>
              <w:t>1.1</w:t>
            </w:r>
            <w:bookmarkStart w:id="3" w:name="_GoBack"/>
            <w:bookmarkEnd w:id="3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основные географические понятия и термины;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различия плана, глобуса и географических карт по </w:t>
            </w:r>
            <w:r>
              <w:rPr>
                <w:rStyle w:val="23"/>
              </w:rPr>
              <w:t>содержанию, масштабу, способам картографического изображения;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результаты выдающихся географических открытий и путешествий;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географические следствия движений Земли, географические явления и процессы в геосферах, взаимосвязь между ними, их </w:t>
            </w:r>
            <w:r>
              <w:rPr>
                <w:rStyle w:val="23"/>
              </w:rPr>
              <w:t>изменение в результате деятельности человека;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географическую зональность и поясность;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</w:t>
            </w:r>
            <w:r>
              <w:rPr>
                <w:rStyle w:val="23"/>
              </w:rPr>
              <w:t>связь между географическим положением, природными условиями, ресурсами и хозяйством отдельных регионов и стран;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специфику географического положения и административно- территориального устройства Российской Федерации; особенности ее природы, </w:t>
            </w:r>
            <w:r>
              <w:rPr>
                <w:rStyle w:val="23"/>
              </w:rPr>
              <w:t>населения, основных отраслей хозяйства, природно-хозяйственных зон и районов;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природные и антропогенные причины возникновения </w:t>
            </w:r>
            <w:proofErr w:type="spellStart"/>
            <w:r>
              <w:rPr>
                <w:rStyle w:val="23"/>
              </w:rPr>
              <w:t>геоэкологических</w:t>
            </w:r>
            <w:proofErr w:type="spellEnd"/>
            <w:r>
              <w:rPr>
                <w:rStyle w:val="23"/>
              </w:rPr>
              <w:t xml:space="preserve"> проблем на локальном, региональном и глобальном уровнях; меры по сохранению природы и защите людей от </w:t>
            </w:r>
            <w:r>
              <w:rPr>
                <w:rStyle w:val="23"/>
              </w:rPr>
              <w:t>стихийных природных и техногенных явлений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1700"/>
              <w:jc w:val="left"/>
            </w:pPr>
            <w:r>
              <w:rPr>
                <w:rStyle w:val="28pt"/>
              </w:rPr>
              <w:t>Уметь: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выделять (узнавать) существенные признаки </w:t>
            </w:r>
            <w:r>
              <w:rPr>
                <w:rStyle w:val="23"/>
              </w:rPr>
              <w:t>географических объектов и явлений;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2" w:lineRule="exact"/>
              <w:jc w:val="both"/>
            </w:pPr>
            <w:r>
              <w:rPr>
                <w:rStyle w:val="23"/>
              </w:rPr>
              <w:t>описывать существенные признаки географических объектов и явлений;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объяснять существенные признаки географических объектов и явлений;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составлять краткую географическую характеристику разных территорий;</w:t>
            </w:r>
          </w:p>
        </w:tc>
      </w:tr>
    </w:tbl>
    <w:p w:rsidR="00A2661A" w:rsidRDefault="00A2661A">
      <w:pPr>
        <w:framePr w:w="6614" w:wrap="notBeside" w:vAnchor="text" w:hAnchor="text" w:xAlign="center" w:y="1"/>
        <w:rPr>
          <w:sz w:val="2"/>
          <w:szCs w:val="2"/>
        </w:rPr>
      </w:pPr>
    </w:p>
    <w:p w:rsidR="00A2661A" w:rsidRDefault="00A2661A">
      <w:pPr>
        <w:rPr>
          <w:sz w:val="2"/>
          <w:szCs w:val="2"/>
        </w:rPr>
      </w:pPr>
    </w:p>
    <w:p w:rsidR="00A2661A" w:rsidRDefault="00A2661A">
      <w:pPr>
        <w:rPr>
          <w:sz w:val="2"/>
          <w:szCs w:val="2"/>
        </w:rPr>
        <w:sectPr w:rsidR="00A2661A">
          <w:pgSz w:w="8400" w:h="11900"/>
          <w:pgMar w:top="884" w:right="760" w:bottom="884" w:left="10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027"/>
        <w:gridCol w:w="5030"/>
      </w:tblGrid>
      <w:tr w:rsidR="00A2661A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</w:t>
            </w:r>
            <w:r>
              <w:rPr>
                <w:rStyle w:val="23"/>
              </w:rPr>
      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находить в разных источниках информацию, необходимую для изучения географ</w:t>
            </w:r>
            <w:r>
              <w:rPr>
                <w:rStyle w:val="23"/>
              </w:rPr>
              <w:t>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 xml:space="preserve">анализировать информацию, необходимую </w:t>
            </w:r>
            <w:proofErr w:type="spellStart"/>
            <w:r>
              <w:rPr>
                <w:rStyle w:val="23"/>
              </w:rPr>
              <w:t>ддя</w:t>
            </w:r>
            <w:proofErr w:type="spellEnd"/>
            <w:r>
              <w:rPr>
                <w:rStyle w:val="23"/>
              </w:rPr>
              <w:t xml:space="preserve"> изучения географических объектов и явлений, </w:t>
            </w:r>
            <w:r>
              <w:rPr>
                <w:rStyle w:val="23"/>
              </w:rPr>
              <w:t>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2.9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представлять результаты измерений в разной форме, выявлять на этой основе эмпирические зависимости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pt"/>
              </w:rPr>
              <w:t xml:space="preserve">Использовать </w:t>
            </w:r>
            <w:r>
              <w:rPr>
                <w:rStyle w:val="28pt"/>
              </w:rPr>
              <w:t>приобретенные знания и умения в практической деятельности и повседневной жизни для: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3.1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определения поясного времени;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3.2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3"/>
              </w:rPr>
              <w:t>чтения карт различного содержания;</w:t>
            </w:r>
          </w:p>
        </w:tc>
      </w:tr>
      <w:tr w:rsidR="00A2661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61A" w:rsidRDefault="00A2661A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3"/>
              </w:rPr>
              <w:t>3.3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1A" w:rsidRDefault="009D03F1">
            <w:pPr>
              <w:pStyle w:val="22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3"/>
              </w:rPr>
              <w:t>решения практических задач по определению качества окружающей среды, ее использованию</w:t>
            </w:r>
          </w:p>
        </w:tc>
      </w:tr>
    </w:tbl>
    <w:p w:rsidR="00A2661A" w:rsidRDefault="00A2661A">
      <w:pPr>
        <w:framePr w:w="6614" w:wrap="notBeside" w:vAnchor="text" w:hAnchor="text" w:xAlign="center" w:y="1"/>
        <w:rPr>
          <w:sz w:val="2"/>
          <w:szCs w:val="2"/>
        </w:rPr>
      </w:pPr>
    </w:p>
    <w:p w:rsidR="00A2661A" w:rsidRDefault="00A2661A">
      <w:pPr>
        <w:rPr>
          <w:sz w:val="2"/>
          <w:szCs w:val="2"/>
        </w:rPr>
      </w:pPr>
    </w:p>
    <w:p w:rsidR="00A2661A" w:rsidRDefault="00A2661A">
      <w:pPr>
        <w:rPr>
          <w:sz w:val="2"/>
          <w:szCs w:val="2"/>
        </w:rPr>
      </w:pPr>
    </w:p>
    <w:sectPr w:rsidR="00A2661A">
      <w:pgSz w:w="8400" w:h="11900"/>
      <w:pgMar w:top="865" w:right="746" w:bottom="865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F1" w:rsidRDefault="009D03F1">
      <w:r>
        <w:separator/>
      </w:r>
    </w:p>
  </w:endnote>
  <w:endnote w:type="continuationSeparator" w:id="0">
    <w:p w:rsidR="009D03F1" w:rsidRDefault="009D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1A" w:rsidRDefault="009D03F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2pt;margin-top:555.75pt;width:257.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661A" w:rsidRDefault="009D03F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©2015 Федеральная служба по надзору в сфере образования и науки РФ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F1" w:rsidRDefault="009D03F1"/>
  </w:footnote>
  <w:footnote w:type="continuationSeparator" w:id="0">
    <w:p w:rsidR="009D03F1" w:rsidRDefault="009D03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1A" w:rsidRDefault="009D03F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3pt;margin-top:33.5pt;width:322.1pt;height:7.4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661A" w:rsidRDefault="009D03F1">
                <w:pPr>
                  <w:pStyle w:val="a5"/>
                  <w:shd w:val="clear" w:color="auto" w:fill="auto"/>
                  <w:tabs>
                    <w:tab w:val="right" w:pos="6442"/>
                  </w:tabs>
                  <w:spacing w:line="240" w:lineRule="auto"/>
                </w:pPr>
                <w:r>
                  <w:rPr>
                    <w:rStyle w:val="a6"/>
                  </w:rPr>
                  <w:t>География. 9 класс</w:t>
                </w:r>
                <w:r>
                  <w:rPr>
                    <w:rStyle w:val="a6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13D9E" w:rsidRPr="00B13D9E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A213E"/>
    <w:multiLevelType w:val="multilevel"/>
    <w:tmpl w:val="005C4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661A"/>
    <w:rsid w:val="009D03F1"/>
    <w:rsid w:val="00A2661A"/>
    <w:rsid w:val="00B13D9E"/>
    <w:rsid w:val="00D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2C93AB-CA0D-4981-83BC-5803112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Georgia5pt">
    <w:name w:val="Основной текст (3) + Georgia;5 pt;Не полужирный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pt">
    <w:name w:val="Заголовок №1 + 6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exact"/>
      <w:ind w:hanging="24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28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ГГ-9_КОДИФ_2015.doc</vt:lpstr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ГГ-9_КОДИФ_2015.doc</dc:title>
  <dc:subject/>
  <dc:creator>root</dc:creator>
  <cp:keywords/>
  <cp:lastModifiedBy>Инга Морякина</cp:lastModifiedBy>
  <cp:revision>2</cp:revision>
  <dcterms:created xsi:type="dcterms:W3CDTF">2015-06-09T07:25:00Z</dcterms:created>
  <dcterms:modified xsi:type="dcterms:W3CDTF">2015-06-09T07:28:00Z</dcterms:modified>
</cp:coreProperties>
</file>